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Fundur haldinn í stjórn nemendafélagsins 22. nóv. 2023. </w:t>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Mætt:</w:t>
      </w:r>
      <w:r w:rsidDel="00000000" w:rsidR="00000000" w:rsidRPr="00000000">
        <w:rPr>
          <w:sz w:val="24"/>
          <w:szCs w:val="24"/>
          <w:rtl w:val="0"/>
        </w:rPr>
        <w:t xml:space="preserve"> Björgvin Skúli Hauksson og Álfrún Anja Jónsdóttir úr 7. bekk, Hafþór Ingi Brynjólfsson og Alexandra Ósk Viðarsdóttir úr 8. bekk, Súsanna Guðlaug Halldórsdóttir og Alexander Þór Piotrson úr 9. bekk, Sighvatur Pálmason og Emma Katrín Helgadóttir úr 10. bekk.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Dagskrá fundar:</w:t>
      </w:r>
    </w:p>
    <w:p w:rsidR="00000000" w:rsidDel="00000000" w:rsidP="00000000" w:rsidRDefault="00000000" w:rsidRPr="00000000" w14:paraId="00000005">
      <w:pPr>
        <w:numPr>
          <w:ilvl w:val="0"/>
          <w:numId w:val="2"/>
        </w:numPr>
        <w:ind w:left="720" w:hanging="360"/>
        <w:rPr>
          <w:sz w:val="24"/>
          <w:szCs w:val="24"/>
          <w:u w:val="none"/>
        </w:rPr>
      </w:pPr>
      <w:r w:rsidDel="00000000" w:rsidR="00000000" w:rsidRPr="00000000">
        <w:rPr>
          <w:sz w:val="24"/>
          <w:szCs w:val="24"/>
          <w:rtl w:val="0"/>
        </w:rPr>
        <w:t xml:space="preserve">Fundir skólaráðs</w:t>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sz w:val="24"/>
          <w:szCs w:val="24"/>
          <w:rtl w:val="0"/>
        </w:rPr>
        <w:t xml:space="preserve">Árshátíð unglingastigs og aðrar uppákomur innan skólans</w:t>
      </w:r>
    </w:p>
    <w:p w:rsidR="00000000" w:rsidDel="00000000" w:rsidP="00000000" w:rsidRDefault="00000000" w:rsidRPr="00000000" w14:paraId="00000007">
      <w:pPr>
        <w:numPr>
          <w:ilvl w:val="0"/>
          <w:numId w:val="2"/>
        </w:numPr>
        <w:ind w:left="720" w:hanging="360"/>
        <w:rPr>
          <w:sz w:val="24"/>
          <w:szCs w:val="24"/>
          <w:u w:val="none"/>
        </w:rPr>
      </w:pPr>
      <w:r w:rsidDel="00000000" w:rsidR="00000000" w:rsidRPr="00000000">
        <w:rPr>
          <w:sz w:val="24"/>
          <w:szCs w:val="24"/>
          <w:rtl w:val="0"/>
        </w:rPr>
        <w:t xml:space="preserve">Önnur mál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Skólaráð hefur fundað tvisvar sinnum það sem af er skólaárs. Emma Katrín og Sighvatur úr 10. bekk hafa mætt á sitthvorn fundinn. Að beiðni deildarstjóra fóru þau stuttlega yfir þau atriði sem þeim höfðu þótt koma þeim mest við. Emma Katrín sagði frá hugmynd að breyttu fyrirkomulag á Öskudegi, sem hafði verið rætt á fundinum sem hún sat. Öskudagur yrði búningadagur þar sem nemendur og starfsfólk tæki þátt í óhefðbundinni dagskrá jafnvel þannig að vinabekkir yrðu eitthvað saman. Fulltrúum í stjórn nemendafélagsins leyst ekki illa á hugmyndina en fannst líklegt að einhverjir nemendur yrðu fyrir vonbrigðum með að frídagurinn yrði skóladagur. Á fundi skólaráðs, sem Sighvatur sat, var rætt um starfsemi fyrir unglinga í Húsi frítímans. Vangaveltur nemenda um hvort skipulagt starf sé ekki nógu mikið og/eða þátttaka unglinga ekki nógu góð. Emma Katrín og Sighvatur sögðust hafa verið beðin um að vera tengiliðir nemenda milli skóla og frístundar.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Fulltrúar úr 8. og 9. kynntu leikritin sín. 8. bekkingar munu sýna </w:t>
      </w:r>
      <w:r w:rsidDel="00000000" w:rsidR="00000000" w:rsidRPr="00000000">
        <w:rPr>
          <w:i w:val="1"/>
          <w:sz w:val="24"/>
          <w:szCs w:val="24"/>
          <w:rtl w:val="0"/>
        </w:rPr>
        <w:t xml:space="preserve">Mamma Mía</w:t>
      </w:r>
      <w:r w:rsidDel="00000000" w:rsidR="00000000" w:rsidRPr="00000000">
        <w:rPr>
          <w:sz w:val="24"/>
          <w:szCs w:val="24"/>
          <w:rtl w:val="0"/>
        </w:rPr>
        <w:t xml:space="preserve"> og 9. bekkingar </w:t>
      </w:r>
      <w:r w:rsidDel="00000000" w:rsidR="00000000" w:rsidRPr="00000000">
        <w:rPr>
          <w:i w:val="1"/>
          <w:sz w:val="24"/>
          <w:szCs w:val="24"/>
          <w:rtl w:val="0"/>
        </w:rPr>
        <w:t xml:space="preserve">Þegar trölli stal jólunum</w:t>
      </w:r>
      <w:r w:rsidDel="00000000" w:rsidR="00000000" w:rsidRPr="00000000">
        <w:rPr>
          <w:sz w:val="24"/>
          <w:szCs w:val="24"/>
          <w:rtl w:val="0"/>
        </w:rPr>
        <w:t xml:space="preserve">. Emma Katrín og Sighvatur verða kynnar á sýningunum. Lúsíuhátíð í 6. bekk verður 13. desember nk. Jólabingó 10. bekkinga er á dagskrá í lok nóvember.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u w:val="single"/>
        </w:rPr>
      </w:pPr>
      <w:r w:rsidDel="00000000" w:rsidR="00000000" w:rsidRPr="00000000">
        <w:rPr>
          <w:sz w:val="24"/>
          <w:szCs w:val="24"/>
          <w:u w:val="single"/>
          <w:rtl w:val="0"/>
        </w:rPr>
        <w:t xml:space="preserve">Önnur mál:</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Rætt um yngri nemendur sem bíða eftir íþróttaæfingum og nota stigagang milli íþróttahúss og Þekju til að bíða og fara jafnvel inn á Þekju.</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Rætt um jólaleyfið sem hefst í beinu framhaldi að litlu jólunum. Það að ganga í kringum jólatré fellur vel í kramið hjá nemendum. Fyrirspurn um skólarútuna, þ.e. hvort ekki sé öruggt að hún fari fleiri en eina ferð eftir jólastundina. </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Skólarútan innanbæjar er of oft of sein, segja nemendur.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Fleira ekki rætt og fundi slitið,</w:t>
      </w:r>
    </w:p>
    <w:p w:rsidR="00000000" w:rsidDel="00000000" w:rsidP="00000000" w:rsidRDefault="00000000" w:rsidRPr="00000000" w14:paraId="00000013">
      <w:pPr>
        <w:rPr>
          <w:sz w:val="24"/>
          <w:szCs w:val="24"/>
        </w:rPr>
      </w:pPr>
      <w:r w:rsidDel="00000000" w:rsidR="00000000" w:rsidRPr="00000000">
        <w:rPr>
          <w:sz w:val="24"/>
          <w:szCs w:val="24"/>
          <w:rtl w:val="0"/>
        </w:rPr>
        <w:t xml:space="preserve">Kristbjörg Kemp</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